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附表2</w:t>
      </w:r>
      <w:bookmarkStart w:id="0" w:name="_GoBack"/>
      <w:bookmarkEnd w:id="0"/>
    </w:p>
    <w:p>
      <w:pPr>
        <w:widowControl/>
        <w:spacing w:line="520" w:lineRule="exact"/>
        <w:ind w:firstLine="1446" w:firstLineChars="400"/>
        <w:rPr>
          <w:rFonts w:hint="eastAsia" w:ascii="仿宋" w:hAnsi="仿宋" w:eastAsia="仿宋" w:cs="方正小标宋简体"/>
          <w:b/>
          <w:color w:val="auto"/>
          <w:sz w:val="36"/>
          <w:szCs w:val="36"/>
        </w:rPr>
      </w:pPr>
      <w:r>
        <w:rPr>
          <w:rFonts w:hint="eastAsia" w:ascii="仿宋" w:hAnsi="仿宋" w:eastAsia="仿宋" w:cs="方正小标宋简体"/>
          <w:b/>
          <w:color w:val="auto"/>
          <w:sz w:val="36"/>
          <w:szCs w:val="36"/>
        </w:rPr>
        <w:t xml:space="preserve">阳江市建筑业协会专家库专家信息变更表 </w:t>
      </w:r>
    </w:p>
    <w:tbl>
      <w:tblPr>
        <w:tblStyle w:val="2"/>
        <w:tblW w:w="93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41"/>
        <w:gridCol w:w="833"/>
        <w:gridCol w:w="551"/>
        <w:gridCol w:w="1029"/>
        <w:gridCol w:w="832"/>
        <w:gridCol w:w="1035"/>
        <w:gridCol w:w="337"/>
        <w:gridCol w:w="137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姓   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性  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政治面貌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小一寸免冠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   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学位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号码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原工作单位及职务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现工作单位及职务</w:t>
            </w:r>
          </w:p>
        </w:tc>
        <w:tc>
          <w:tcPr>
            <w:tcW w:w="5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原专业技术资格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专业类别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现专业技术资格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取得时间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现专业技术资格证编号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专业类别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现从事专业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手机号码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新增专业工作经历、业绩成就情况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业务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专长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17"/>
              </w:tabs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本人所从事最专长的一个专业，在方框内勾选（最多勾选两项）：</w:t>
            </w:r>
          </w:p>
          <w:p>
            <w:pPr>
              <w:tabs>
                <w:tab w:val="left" w:pos="3717"/>
              </w:tabs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房屋建筑工程□                 地基基础与岩土工程□</w:t>
            </w:r>
          </w:p>
          <w:p>
            <w:pPr>
              <w:tabs>
                <w:tab w:val="left" w:pos="3717"/>
              </w:tabs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市政桥梁和隧道工程□                 起重吊装工程□</w:t>
            </w:r>
          </w:p>
          <w:p>
            <w:pPr>
              <w:tabs>
                <w:tab w:val="left" w:pos="3717"/>
              </w:tabs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机电设备安装工程□                 拆除、爆破工程□</w:t>
            </w:r>
          </w:p>
          <w:p>
            <w:pPr>
              <w:tabs>
                <w:tab w:val="left" w:pos="3717"/>
              </w:tabs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钢结构网架建筑幕墙□ </w:t>
            </w:r>
            <w:r>
              <w:rPr>
                <w:rFonts w:ascii="仿宋" w:hAnsi="仿宋" w:eastAsia="仿宋" w:cs="仿宋"/>
                <w:bCs/>
                <w:color w:val="auto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建筑电气□  </w:t>
            </w:r>
          </w:p>
          <w:p>
            <w:pPr>
              <w:tabs>
                <w:tab w:val="left" w:pos="3717"/>
              </w:tabs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tabs>
                <w:tab w:val="left" w:pos="3717"/>
              </w:tabs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其它专业：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所在单位推荐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意见</w:t>
            </w:r>
          </w:p>
        </w:tc>
        <w:tc>
          <w:tcPr>
            <w:tcW w:w="8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17"/>
              </w:tabs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tabs>
                <w:tab w:val="left" w:pos="3717"/>
              </w:tabs>
              <w:ind w:firstLine="4080" w:firstLineChars="17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tabs>
                <w:tab w:val="left" w:pos="3717"/>
              </w:tabs>
              <w:ind w:firstLine="4080" w:firstLineChars="17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单位（盖章）：</w:t>
            </w:r>
          </w:p>
          <w:p>
            <w:pPr>
              <w:tabs>
                <w:tab w:val="left" w:pos="3717"/>
              </w:tabs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tabs>
                <w:tab w:val="left" w:pos="3717"/>
              </w:tabs>
              <w:ind w:firstLine="5040" w:firstLineChars="21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单位负责人签名：                               年    月    日  </w:t>
            </w:r>
          </w:p>
        </w:tc>
      </w:tr>
    </w:tbl>
    <w:p/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3674E5-43F1-4DA0-A382-EB5D771BEF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C3C6133-39E4-4051-AAA3-D323B0913E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F8721A-4D2A-47A0-9AE5-D33F34B452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01B179A-791C-4026-BF0B-D68337FAAA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Q3ZWIyNGU4Mzg1Mzc4NTFjZmM5MjlhNTVmNTUifQ=="/>
  </w:docVars>
  <w:rsids>
    <w:rsidRoot w:val="7B246434"/>
    <w:rsid w:val="51165E00"/>
    <w:rsid w:val="7B2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2023-05-12T01:07:00Z</dcterms:created>
  <dc:creator>CINDY HUANG</dc:creator>
  <cp:lastModifiedBy>CINDY HUANG</cp:lastModifiedBy>
  <dcterms:modified xsi:type="dcterms:W3CDTF">2023-05-12T01:10:08Z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D063AD72BCFD41838DCFD5087C25E2C2_11</vt:lpwstr>
  </property>
</Properties>
</file>