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15506" w:tblpY="76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2021年上半年工程评优通过初评项目</w:t>
      </w:r>
    </w:p>
    <w:tbl>
      <w:tblPr>
        <w:tblStyle w:val="2"/>
        <w:tblpPr w:leftFromText="180" w:rightFromText="180" w:vertAnchor="text" w:horzAnchor="page" w:tblpX="501" w:tblpY="178"/>
        <w:tblOverlap w:val="never"/>
        <w:tblW w:w="15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852"/>
        <w:gridCol w:w="2100"/>
        <w:gridCol w:w="1233"/>
        <w:gridCol w:w="1300"/>
        <w:gridCol w:w="1700"/>
        <w:gridCol w:w="1367"/>
        <w:gridCol w:w="1750"/>
        <w:gridCol w:w="150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工程名称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（全称）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申报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（全称）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(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姓名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)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（姓名）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监理单位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（全称）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项目总监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（姓名）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面积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规模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4"/>
              </w:rPr>
              <w:t>（m</w:t>
            </w:r>
            <w:r>
              <w:rPr>
                <w:rFonts w:hint="eastAsia" w:ascii="宋体" w:hAnsi="宋体"/>
                <w:b/>
                <w:position w:val="10"/>
                <w:sz w:val="24"/>
              </w:rPr>
              <w:t>2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万元）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地址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评审类别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阳江市阳东区妇幼保健院新院建设项目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广西华业建筑工程有限公司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韦成发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唐伟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许基象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8774.42万元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阳江市阳东区东城镇                                      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优质结构奖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阳清园项目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中铁二十三局集团有限公司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靳德鑫                                                   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8832.61万元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阳江市江城区核电东路东侧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阳西县汇景房地产有限公司阳西御景湾水木源华二期A区项目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阳江市金城建筑工程有限公司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林进照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87562.53㎡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阳西县县城尖岗村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阳江碧桂园藏珑府1标段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广州市恒域建筑工程有限公司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薛宝健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广东华杰建设工程监理咨询有限公司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周安乐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79736.17㎡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阳江市阳东区东城镇滨河片区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阳江市阳东区惠民安居工程四期建设项目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广东中嘉信建设有限公司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黄中武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李蜀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4826.88㎡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阳江市阳东区北惯镇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嘉华乐轩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广东省阳江市第一建筑集团有限公司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孙宗勇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黄国强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2"/>
                <w:szCs w:val="28"/>
                <w:lang w:val="en-US" w:eastAsia="zh-CN" w:bidi="ar-SA"/>
              </w:rPr>
              <w:t>7533.42㎡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阳江市江城区绿苑行政区6号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江城区龙涛片区污水收集工程建设项目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阳江市金城建筑工程有限公司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马军锋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3091.64万元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阳江市江城区城北龙涛工业聚集区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市政工程示范工地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阳江市环保工业园环保中路、环保一路改造工程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广东万业建设集团有限公司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赵日东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2309.38万元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阳江市环保工业园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市政工程示范工地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阳江市共青湖沿山路建设工程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佛山市市政建设工程有限公司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孔德原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7282万元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阳江市共清湖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市政工程示范工地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阳江市高新区港口工业园诚信二路（海港一横路至金港大道段）工程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广东新华建工程有限公司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谢东强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广东鸿厦工程管理咨询有限公司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都艳红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3747.05万元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阳江市高新区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市政工程示范工地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市区振兴路下穿隧道和高速出入口道路及景观改造工程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广东新华建工程有限公司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利仕选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陈宏栋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11830.4878万元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阳江市江城区振兴路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市政工程示范工地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阳江市城东学校新建校舍及其他附属配套工程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广东水木建设有限公司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谭开锋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广东粤能工程管理有限公司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贺平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1626万元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阳江市城东学校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优质结构奖、房屋工程示范工地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阳西华盛房地产有限公司荣盛御海湾商住小区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（三期）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安徽三建工程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陈海峰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广东正茂工程管理有限公司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陈建新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89338.92㎡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阳江市阳西县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沙扒镇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阳西华盛房地产有限公司荣盛御海湾商住小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（四期）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安徽三建工程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陆琪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广东正茂工程管理有限公司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董治民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30699.07㎡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阳江市阳西县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沙扒镇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房屋工程示范工地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sectPr>
      <w:pgSz w:w="16838" w:h="11906" w:orient="landscape"/>
      <w:pgMar w:top="540" w:right="1440" w:bottom="25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B4222"/>
    <w:rsid w:val="00194EE6"/>
    <w:rsid w:val="032A3AD7"/>
    <w:rsid w:val="078D7E03"/>
    <w:rsid w:val="089538C2"/>
    <w:rsid w:val="0E01400E"/>
    <w:rsid w:val="0ED01E00"/>
    <w:rsid w:val="14C80AFB"/>
    <w:rsid w:val="175C6E01"/>
    <w:rsid w:val="180F6C75"/>
    <w:rsid w:val="1D1A6582"/>
    <w:rsid w:val="1D99200F"/>
    <w:rsid w:val="1F8856C4"/>
    <w:rsid w:val="214F49E3"/>
    <w:rsid w:val="256539C9"/>
    <w:rsid w:val="25A8058E"/>
    <w:rsid w:val="2D2B1AF5"/>
    <w:rsid w:val="2F6005E8"/>
    <w:rsid w:val="32EE0F3A"/>
    <w:rsid w:val="35A328E8"/>
    <w:rsid w:val="3786399D"/>
    <w:rsid w:val="3B1B1002"/>
    <w:rsid w:val="3CD753C2"/>
    <w:rsid w:val="3EB25D8C"/>
    <w:rsid w:val="47BB6E8C"/>
    <w:rsid w:val="4AB95482"/>
    <w:rsid w:val="4DF52A4D"/>
    <w:rsid w:val="541B4222"/>
    <w:rsid w:val="59472650"/>
    <w:rsid w:val="5AB44E54"/>
    <w:rsid w:val="5B205FCC"/>
    <w:rsid w:val="5C991426"/>
    <w:rsid w:val="60FE0858"/>
    <w:rsid w:val="6A9E7718"/>
    <w:rsid w:val="6BB50B2A"/>
    <w:rsid w:val="6D4862E7"/>
    <w:rsid w:val="6D527514"/>
    <w:rsid w:val="6F131D5B"/>
    <w:rsid w:val="710847BE"/>
    <w:rsid w:val="711F67DE"/>
    <w:rsid w:val="74BE1396"/>
    <w:rsid w:val="7BE20C62"/>
    <w:rsid w:val="7E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2021-10-08T08:25:00Z</dcterms:created>
  <dc:creator>CINDY HUANG</dc:creator>
  <cp:lastModifiedBy>B__Jun</cp:lastModifiedBy>
  <dcterms:modified xsi:type="dcterms:W3CDTF">2022-01-28T08:06:49Z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8C7ECEE00CA040FA8BDECAEB0D256795</vt:lpwstr>
  </property>
</Properties>
</file>