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2" w:lineRule="atLeast"/>
        <w:ind w:right="840" w:rightChars="400"/>
        <w:jc w:val="left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330" w:lineRule="atLeast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阳江市建筑业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协会先进单位申报表</w:t>
      </w:r>
    </w:p>
    <w:p>
      <w:pPr>
        <w:widowControl/>
        <w:spacing w:line="330" w:lineRule="atLeast"/>
        <w:jc w:val="center"/>
        <w:rPr>
          <w:rFonts w:ascii="仿宋" w:hAnsi="仿宋" w:eastAsia="仿宋" w:cs="宋体"/>
          <w:kern w:val="0"/>
          <w:sz w:val="24"/>
          <w:szCs w:val="24"/>
        </w:rPr>
      </w:pP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869"/>
        <w:gridCol w:w="1283"/>
        <w:gridCol w:w="3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pct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4199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4199" w:type="pct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4199" w:type="pct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施工企业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□监理企业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□勘察设计企业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68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17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68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 箱</w:t>
            </w:r>
          </w:p>
        </w:tc>
        <w:tc>
          <w:tcPr>
            <w:tcW w:w="17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4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主要业绩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5000" w:type="pct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ind w:firstLine="120" w:firstLineChars="5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协会评定意见：</w:t>
            </w:r>
          </w:p>
          <w:p>
            <w:pPr>
              <w:widowControl/>
              <w:ind w:firstLine="120" w:firstLineChars="50"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480" w:firstLine="120" w:firstLineChars="50"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盖章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仿宋" w:hAnsi="仿宋" w:eastAsia="仿宋" w:cs="宋体"/>
          <w:kern w:val="0"/>
          <w:sz w:val="24"/>
          <w:szCs w:val="24"/>
        </w:rPr>
        <w:t>注：主要业绩内容不少于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ascii="仿宋" w:hAnsi="仿宋" w:eastAsia="仿宋" w:cs="宋体"/>
          <w:kern w:val="0"/>
          <w:sz w:val="24"/>
          <w:szCs w:val="24"/>
        </w:rPr>
        <w:t>00</w:t>
      </w:r>
      <w:r>
        <w:rPr>
          <w:rFonts w:hint="eastAsia" w:ascii="仿宋" w:hAnsi="仿宋" w:eastAsia="仿宋" w:cs="宋体"/>
          <w:kern w:val="0"/>
          <w:sz w:val="24"/>
          <w:szCs w:val="24"/>
        </w:rPr>
        <w:t>字，可另附页。</w:t>
      </w:r>
    </w:p>
    <w:sectPr>
      <w:pgSz w:w="11906" w:h="16838"/>
      <w:pgMar w:top="10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NTZhYTk1N2Y2ODQ3MGVmMmIzZmZmNDlhYmU0NjUifQ=="/>
  </w:docVars>
  <w:rsids>
    <w:rsidRoot w:val="615A32BB"/>
    <w:rsid w:val="615348FF"/>
    <w:rsid w:val="615A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2024-03-05T03:07:00Z</dcterms:created>
  <dc:creator>林强</dc:creator>
  <cp:lastModifiedBy>林强</cp:lastModifiedBy>
  <dcterms:modified xsi:type="dcterms:W3CDTF">2024-04-10T02:15:22Z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BB8EB82A4B2E4B0E8527561FF307DD85_11</vt:lpwstr>
  </property>
</Properties>
</file>